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121A2B" w14:paraId="513D5ABF"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2E96D1BC" w14:textId="77777777" w:rsidR="00B51061" w:rsidRPr="00121A2B" w:rsidRDefault="00B51061" w:rsidP="004D1D21">
            <w:pPr>
              <w:rPr>
                <w:rFonts w:asciiTheme="minorBidi" w:hAnsiTheme="minorBidi" w:cstheme="minorBidi"/>
                <w:color w:val="000000"/>
                <w:sz w:val="14"/>
                <w:szCs w:val="14"/>
              </w:rPr>
            </w:pPr>
            <w:r w:rsidRPr="00121A2B">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6AF8D4B6" w14:textId="77777777" w:rsidR="00B51061" w:rsidRPr="00121A2B" w:rsidRDefault="00B76886" w:rsidP="004D1D21">
            <w:pPr>
              <w:rPr>
                <w:rFonts w:asciiTheme="minorBidi" w:hAnsiTheme="minorBidi" w:cstheme="minorBidi"/>
                <w:color w:val="000000"/>
                <w:sz w:val="14"/>
                <w:szCs w:val="14"/>
              </w:rPr>
            </w:pPr>
            <w:r w:rsidRPr="00121A2B">
              <w:rPr>
                <w:rFonts w:asciiTheme="minorBidi" w:hAnsiTheme="minorBidi" w:cstheme="minorBidi"/>
                <w:sz w:val="14"/>
                <w:szCs w:val="14"/>
              </w:rPr>
              <w:t>DRAWING</w:t>
            </w:r>
            <w:r w:rsidR="00B51061" w:rsidRPr="00121A2B">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7054BE4" w14:textId="77777777" w:rsidR="00B51061" w:rsidRPr="00121A2B" w:rsidRDefault="00B51061" w:rsidP="004D1D21">
            <w:pPr>
              <w:rPr>
                <w:rFonts w:asciiTheme="minorBidi" w:hAnsiTheme="minorBidi" w:cstheme="minorBidi"/>
                <w:color w:val="000000"/>
                <w:sz w:val="14"/>
                <w:szCs w:val="14"/>
              </w:rPr>
            </w:pPr>
            <w:r w:rsidRPr="00121A2B">
              <w:rPr>
                <w:rFonts w:asciiTheme="minorBidi" w:hAnsiTheme="minorBidi" w:cstheme="minorBidi"/>
                <w:sz w:val="14"/>
                <w:szCs w:val="14"/>
              </w:rPr>
              <w:t>REV.</w:t>
            </w:r>
          </w:p>
        </w:tc>
      </w:tr>
      <w:tr w:rsidR="00B51061" w:rsidRPr="00121A2B" w14:paraId="65F577F4" w14:textId="77777777" w:rsidTr="00252266">
        <w:trPr>
          <w:trHeight w:val="288"/>
          <w:tblHeader/>
        </w:trPr>
        <w:tc>
          <w:tcPr>
            <w:tcW w:w="6570" w:type="dxa"/>
            <w:gridSpan w:val="3"/>
            <w:tcBorders>
              <w:top w:val="nil"/>
            </w:tcBorders>
            <w:shd w:val="clear" w:color="auto" w:fill="auto"/>
            <w:noWrap/>
            <w:vAlign w:val="center"/>
          </w:tcPr>
          <w:p w14:paraId="39CF20F6" w14:textId="77777777" w:rsidR="00B51061" w:rsidRPr="00121A2B"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5A305375" w14:textId="77777777" w:rsidR="00B51061" w:rsidRPr="00121A2B"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0AFEA465" w14:textId="77777777" w:rsidR="00B51061" w:rsidRPr="00121A2B" w:rsidRDefault="00B51061" w:rsidP="004D1D21">
            <w:pPr>
              <w:ind w:left="-102" w:right="-73"/>
              <w:jc w:val="center"/>
              <w:rPr>
                <w:rFonts w:asciiTheme="minorBidi" w:hAnsiTheme="minorBidi" w:cstheme="minorBidi"/>
                <w:color w:val="000000"/>
              </w:rPr>
            </w:pPr>
          </w:p>
        </w:tc>
      </w:tr>
      <w:tr w:rsidR="00685674" w:rsidRPr="00121A2B" w14:paraId="41E214B3" w14:textId="77777777" w:rsidTr="001E3ADC">
        <w:trPr>
          <w:trHeight w:val="312"/>
        </w:trPr>
        <w:tc>
          <w:tcPr>
            <w:tcW w:w="540" w:type="dxa"/>
            <w:vMerge w:val="restart"/>
            <w:shd w:val="clear" w:color="auto" w:fill="A6A6A6" w:themeFill="background1" w:themeFillShade="A6"/>
            <w:vAlign w:val="center"/>
          </w:tcPr>
          <w:p w14:paraId="1507AD80" w14:textId="77777777" w:rsidR="00685674" w:rsidRPr="00121A2B" w:rsidRDefault="00685674" w:rsidP="00B62553">
            <w:pPr>
              <w:ind w:left="-107" w:right="-171"/>
              <w:jc w:val="center"/>
              <w:rPr>
                <w:rFonts w:asciiTheme="minorBidi" w:hAnsiTheme="minorBidi" w:cstheme="minorBidi"/>
                <w:b/>
                <w:bCs/>
                <w:color w:val="FFFFFF"/>
              </w:rPr>
            </w:pPr>
            <w:r w:rsidRPr="00121A2B">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297C384" w14:textId="77777777" w:rsidR="00685674" w:rsidRPr="00121A2B" w:rsidRDefault="00083D80" w:rsidP="00B62553">
            <w:pPr>
              <w:spacing w:before="60" w:after="60"/>
              <w:jc w:val="center"/>
              <w:rPr>
                <w:rFonts w:asciiTheme="minorBidi" w:hAnsiTheme="minorBidi" w:cstheme="minorBidi"/>
                <w:b/>
                <w:bCs/>
                <w:color w:val="000000"/>
                <w:sz w:val="24"/>
                <w:szCs w:val="24"/>
              </w:rPr>
            </w:pPr>
            <w:r w:rsidRPr="00121A2B">
              <w:rPr>
                <w:rFonts w:asciiTheme="minorBidi" w:hAnsiTheme="minorBidi" w:cstheme="minorBidi"/>
                <w:b/>
                <w:bCs/>
                <w:color w:val="FFFFFF"/>
                <w:sz w:val="24"/>
                <w:szCs w:val="24"/>
              </w:rPr>
              <w:t>INSPECTION</w:t>
            </w:r>
            <w:r w:rsidRPr="00121A2B">
              <w:rPr>
                <w:rFonts w:asciiTheme="minorBidi" w:hAnsiTheme="minorBidi" w:cstheme="minorBidi"/>
                <w:b/>
                <w:sz w:val="18"/>
                <w:szCs w:val="18"/>
              </w:rPr>
              <w:t xml:space="preserve"> </w:t>
            </w:r>
            <w:r w:rsidR="00685674" w:rsidRPr="00121A2B">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3348BBF" w14:textId="77777777" w:rsidR="00685674" w:rsidRPr="00121A2B" w:rsidRDefault="00685674" w:rsidP="00E861BF">
            <w:pPr>
              <w:ind w:left="-104" w:right="-105"/>
              <w:jc w:val="center"/>
              <w:rPr>
                <w:rFonts w:asciiTheme="minorBidi" w:hAnsiTheme="minorBidi" w:cstheme="minorBidi"/>
                <w:b/>
                <w:bCs/>
                <w:color w:val="000000"/>
                <w:sz w:val="14"/>
                <w:szCs w:val="14"/>
              </w:rPr>
            </w:pPr>
            <w:r w:rsidRPr="00121A2B">
              <w:rPr>
                <w:rFonts w:asciiTheme="minorBidi" w:hAnsiTheme="minorBidi" w:cstheme="minorBidi"/>
                <w:b/>
                <w:bCs/>
                <w:sz w:val="14"/>
                <w:szCs w:val="14"/>
              </w:rPr>
              <w:t>CHECKED SATISFACTORY</w:t>
            </w:r>
          </w:p>
        </w:tc>
      </w:tr>
      <w:tr w:rsidR="00685674" w:rsidRPr="00121A2B" w14:paraId="5DE8E382" w14:textId="77777777" w:rsidTr="001E3ADC">
        <w:trPr>
          <w:trHeight w:val="204"/>
          <w:tblHeader/>
        </w:trPr>
        <w:tc>
          <w:tcPr>
            <w:tcW w:w="540" w:type="dxa"/>
            <w:vMerge/>
            <w:shd w:val="clear" w:color="auto" w:fill="A6A6A6" w:themeFill="background1" w:themeFillShade="A6"/>
            <w:vAlign w:val="center"/>
            <w:hideMark/>
          </w:tcPr>
          <w:p w14:paraId="1940E9AD" w14:textId="77777777" w:rsidR="00685674" w:rsidRPr="00121A2B"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6A5152BC" w14:textId="77777777" w:rsidR="00685674" w:rsidRPr="00121A2B"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CDFDBAD" w14:textId="77777777" w:rsidR="00685674" w:rsidRPr="00121A2B" w:rsidRDefault="00685674" w:rsidP="00B62553">
            <w:pPr>
              <w:ind w:left="-102" w:right="-73"/>
              <w:jc w:val="center"/>
              <w:rPr>
                <w:rFonts w:asciiTheme="minorBidi" w:hAnsiTheme="minorBidi" w:cstheme="minorBidi"/>
                <w:b/>
                <w:bCs/>
                <w:sz w:val="14"/>
                <w:szCs w:val="14"/>
              </w:rPr>
            </w:pPr>
            <w:r w:rsidRPr="00121A2B">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42FB4C78" w14:textId="77777777" w:rsidR="00685674" w:rsidRPr="00121A2B" w:rsidRDefault="00685674" w:rsidP="00B62553">
            <w:pPr>
              <w:ind w:left="-102" w:right="-73"/>
              <w:jc w:val="center"/>
              <w:rPr>
                <w:rFonts w:asciiTheme="minorBidi" w:hAnsiTheme="minorBidi" w:cstheme="minorBidi"/>
                <w:b/>
                <w:bCs/>
                <w:sz w:val="14"/>
                <w:szCs w:val="14"/>
              </w:rPr>
            </w:pPr>
            <w:r w:rsidRPr="00121A2B">
              <w:rPr>
                <w:rFonts w:asciiTheme="minorBidi" w:hAnsiTheme="minorBidi" w:cstheme="minorBidi"/>
                <w:b/>
                <w:bCs/>
                <w:sz w:val="14"/>
                <w:szCs w:val="14"/>
              </w:rPr>
              <w:t>YES</w:t>
            </w:r>
          </w:p>
        </w:tc>
        <w:tc>
          <w:tcPr>
            <w:tcW w:w="450" w:type="dxa"/>
            <w:shd w:val="clear" w:color="auto" w:fill="C6D9F1" w:themeFill="text2" w:themeFillTint="33"/>
            <w:vAlign w:val="center"/>
          </w:tcPr>
          <w:p w14:paraId="3DB18284" w14:textId="77777777" w:rsidR="00685674" w:rsidRPr="00121A2B" w:rsidRDefault="00685674" w:rsidP="00B62553">
            <w:pPr>
              <w:ind w:left="-102" w:right="-73"/>
              <w:jc w:val="center"/>
              <w:rPr>
                <w:rFonts w:asciiTheme="minorBidi" w:hAnsiTheme="minorBidi" w:cstheme="minorBidi"/>
                <w:b/>
                <w:bCs/>
                <w:sz w:val="14"/>
                <w:szCs w:val="14"/>
              </w:rPr>
            </w:pPr>
            <w:r w:rsidRPr="00121A2B">
              <w:rPr>
                <w:rFonts w:asciiTheme="minorBidi" w:hAnsiTheme="minorBidi" w:cstheme="minorBidi"/>
                <w:b/>
                <w:bCs/>
                <w:sz w:val="14"/>
                <w:szCs w:val="14"/>
              </w:rPr>
              <w:t>NO</w:t>
            </w:r>
          </w:p>
        </w:tc>
      </w:tr>
      <w:tr w:rsidR="00A95828" w:rsidRPr="00121A2B" w14:paraId="03F5BEFC" w14:textId="77777777" w:rsidTr="001E3ADC">
        <w:tc>
          <w:tcPr>
            <w:tcW w:w="540" w:type="dxa"/>
            <w:shd w:val="clear" w:color="auto" w:fill="auto"/>
            <w:noWrap/>
            <w:vAlign w:val="center"/>
            <w:hideMark/>
          </w:tcPr>
          <w:p w14:paraId="4A6CDF19" w14:textId="77777777" w:rsidR="00A95828" w:rsidRPr="00121A2B" w:rsidRDefault="00A95828" w:rsidP="00A95828">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4DB79900" w14:textId="77777777" w:rsidR="00A95828" w:rsidRPr="00121A2B" w:rsidRDefault="00A95828" w:rsidP="00A95828">
            <w:pPr>
              <w:spacing w:before="40" w:after="40"/>
              <w:rPr>
                <w:rFonts w:asciiTheme="minorBidi" w:hAnsiTheme="minorBidi" w:cstheme="minorBidi"/>
                <w:b/>
                <w:bCs/>
                <w:sz w:val="24"/>
                <w:szCs w:val="24"/>
              </w:rPr>
            </w:pPr>
            <w:r w:rsidRPr="00121A2B">
              <w:rPr>
                <w:rFonts w:asciiTheme="minorBidi" w:hAnsiTheme="minorBidi" w:cstheme="minorBidi"/>
                <w:b/>
                <w:bCs/>
                <w:sz w:val="24"/>
                <w:szCs w:val="24"/>
              </w:rPr>
              <w:t>General Check</w:t>
            </w:r>
          </w:p>
        </w:tc>
        <w:tc>
          <w:tcPr>
            <w:tcW w:w="450" w:type="dxa"/>
            <w:shd w:val="clear" w:color="auto" w:fill="C6D9F1" w:themeFill="text2" w:themeFillTint="33"/>
            <w:vAlign w:val="center"/>
          </w:tcPr>
          <w:p w14:paraId="17756374" w14:textId="77777777" w:rsidR="00A95828" w:rsidRPr="00121A2B" w:rsidRDefault="00A95828" w:rsidP="00A95828">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D751370" w14:textId="77777777" w:rsidR="00A95828" w:rsidRPr="00121A2B" w:rsidRDefault="00A95828" w:rsidP="00A95828">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5F776F4D" w14:textId="77777777" w:rsidR="00A95828" w:rsidRPr="00121A2B" w:rsidRDefault="00A95828" w:rsidP="00A95828">
            <w:pPr>
              <w:ind w:left="-102" w:right="-73"/>
              <w:jc w:val="center"/>
              <w:rPr>
                <w:rFonts w:asciiTheme="minorBidi" w:hAnsiTheme="minorBidi" w:cstheme="minorBidi"/>
                <w:color w:val="000000"/>
                <w:sz w:val="24"/>
                <w:szCs w:val="24"/>
              </w:rPr>
            </w:pPr>
          </w:p>
        </w:tc>
      </w:tr>
      <w:tr w:rsidR="00A95828" w:rsidRPr="00121A2B" w14:paraId="5540B365" w14:textId="77777777" w:rsidTr="001E3ADC">
        <w:tc>
          <w:tcPr>
            <w:tcW w:w="540" w:type="dxa"/>
            <w:shd w:val="clear" w:color="auto" w:fill="auto"/>
            <w:noWrap/>
            <w:vAlign w:val="center"/>
          </w:tcPr>
          <w:p w14:paraId="05AC6D24"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2E3BC45" w14:textId="77777777" w:rsidR="00A95828" w:rsidRPr="00121A2B" w:rsidRDefault="00A95828" w:rsidP="00A95828">
            <w:pPr>
              <w:spacing w:before="40" w:after="40"/>
              <w:rPr>
                <w:rFonts w:asciiTheme="minorBidi" w:hAnsiTheme="minorBidi" w:cstheme="minorBidi"/>
              </w:rPr>
            </w:pPr>
            <w:r w:rsidRPr="00121A2B">
              <w:rPr>
                <w:rFonts w:asciiTheme="minorBidi" w:hAnsiTheme="minorBidi" w:cstheme="minorBidi"/>
              </w:rPr>
              <w:t>Capacity of platform/cradle or BMU traction motors including all accessories conforms to the approved documentation. Lifting capacity shall be in accordance to Specification and equipment approved MAS (Material Approval Sheet)</w:t>
            </w:r>
            <w:r w:rsidR="00DE2D99" w:rsidRPr="00121A2B">
              <w:rPr>
                <w:rFonts w:asciiTheme="minorBidi" w:hAnsiTheme="minorBidi" w:cstheme="minorBidi"/>
              </w:rPr>
              <w:t>.</w:t>
            </w:r>
          </w:p>
        </w:tc>
        <w:tc>
          <w:tcPr>
            <w:tcW w:w="450" w:type="dxa"/>
            <w:shd w:val="clear" w:color="auto" w:fill="C6D9F1" w:themeFill="text2" w:themeFillTint="33"/>
            <w:vAlign w:val="center"/>
          </w:tcPr>
          <w:p w14:paraId="35BA73C4"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F7F1BB"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01705E"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418F9FF5" w14:textId="77777777" w:rsidTr="001E3ADC">
        <w:tc>
          <w:tcPr>
            <w:tcW w:w="540" w:type="dxa"/>
            <w:shd w:val="clear" w:color="auto" w:fill="auto"/>
            <w:noWrap/>
            <w:vAlign w:val="center"/>
          </w:tcPr>
          <w:p w14:paraId="2E2EFD17"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BB01533" w14:textId="77777777" w:rsidR="00A95828" w:rsidRPr="00121A2B" w:rsidRDefault="00A95828" w:rsidP="00A95828">
            <w:pPr>
              <w:spacing w:before="40" w:after="40"/>
              <w:rPr>
                <w:rFonts w:asciiTheme="minorBidi" w:hAnsiTheme="minorBidi" w:cstheme="minorBidi"/>
              </w:rPr>
            </w:pPr>
            <w:r w:rsidRPr="00121A2B">
              <w:rPr>
                <w:rFonts w:asciiTheme="minorBidi" w:hAnsiTheme="minorBidi" w:cstheme="minorBidi"/>
              </w:rPr>
              <w:t>Installation conforms to the requirement of the contract, specifications, and drawings. Complete installation is accepted by the Client Representatives.</w:t>
            </w:r>
          </w:p>
        </w:tc>
        <w:tc>
          <w:tcPr>
            <w:tcW w:w="450" w:type="dxa"/>
            <w:shd w:val="clear" w:color="auto" w:fill="C6D9F1" w:themeFill="text2" w:themeFillTint="33"/>
            <w:vAlign w:val="center"/>
          </w:tcPr>
          <w:p w14:paraId="0D2A2810"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4F9BD2"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A198EFE"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19B8869D" w14:textId="77777777" w:rsidTr="001E3ADC">
        <w:tc>
          <w:tcPr>
            <w:tcW w:w="540" w:type="dxa"/>
            <w:shd w:val="clear" w:color="auto" w:fill="auto"/>
            <w:noWrap/>
            <w:vAlign w:val="center"/>
          </w:tcPr>
          <w:p w14:paraId="3DF8533E"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9E582C" w14:textId="77777777" w:rsidR="00A95828" w:rsidRPr="00121A2B" w:rsidRDefault="00A95828" w:rsidP="00A95828">
            <w:pPr>
              <w:spacing w:before="40" w:after="40"/>
              <w:rPr>
                <w:rFonts w:asciiTheme="minorBidi" w:hAnsiTheme="minorBidi" w:cstheme="minorBidi"/>
              </w:rPr>
            </w:pPr>
            <w:r w:rsidRPr="00121A2B">
              <w:rPr>
                <w:rFonts w:asciiTheme="minorBidi" w:hAnsiTheme="minorBidi" w:cstheme="minorBidi"/>
              </w:rPr>
              <w:t>All bolts and nuts for rail system fixing are 100% torque tested.</w:t>
            </w:r>
          </w:p>
        </w:tc>
        <w:tc>
          <w:tcPr>
            <w:tcW w:w="450" w:type="dxa"/>
            <w:shd w:val="clear" w:color="auto" w:fill="C6D9F1" w:themeFill="text2" w:themeFillTint="33"/>
            <w:vAlign w:val="center"/>
          </w:tcPr>
          <w:p w14:paraId="27A98A58"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E2D1D46"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C8CEF7"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6AFAD4D4" w14:textId="77777777" w:rsidTr="001E3ADC">
        <w:tc>
          <w:tcPr>
            <w:tcW w:w="540" w:type="dxa"/>
            <w:shd w:val="clear" w:color="auto" w:fill="auto"/>
            <w:noWrap/>
            <w:vAlign w:val="center"/>
          </w:tcPr>
          <w:p w14:paraId="5711074E"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352261C"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Load testing conducted for each tiers and base anchors of BMU track railing by applying force equivalent to half of the anchor capacity.</w:t>
            </w:r>
          </w:p>
        </w:tc>
        <w:tc>
          <w:tcPr>
            <w:tcW w:w="450" w:type="dxa"/>
            <w:shd w:val="clear" w:color="auto" w:fill="C6D9F1" w:themeFill="text2" w:themeFillTint="33"/>
            <w:vAlign w:val="center"/>
          </w:tcPr>
          <w:p w14:paraId="418CD3CB"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A5E17F"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C89B4E"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19011877" w14:textId="77777777" w:rsidTr="001E3ADC">
        <w:tc>
          <w:tcPr>
            <w:tcW w:w="540" w:type="dxa"/>
            <w:shd w:val="clear" w:color="auto" w:fill="auto"/>
            <w:noWrap/>
            <w:vAlign w:val="center"/>
          </w:tcPr>
          <w:p w14:paraId="33C3AC85"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BE4C8B"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Safe entry and exit provided for the workers for coming into and out of the cradle.</w:t>
            </w:r>
          </w:p>
        </w:tc>
        <w:tc>
          <w:tcPr>
            <w:tcW w:w="450" w:type="dxa"/>
            <w:shd w:val="clear" w:color="auto" w:fill="C6D9F1" w:themeFill="text2" w:themeFillTint="33"/>
            <w:vAlign w:val="center"/>
          </w:tcPr>
          <w:p w14:paraId="438B75B8"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2FEC2F"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84A6D5"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404FF387" w14:textId="77777777" w:rsidTr="001E3ADC">
        <w:tc>
          <w:tcPr>
            <w:tcW w:w="540" w:type="dxa"/>
            <w:shd w:val="clear" w:color="auto" w:fill="auto"/>
            <w:noWrap/>
            <w:vAlign w:val="center"/>
          </w:tcPr>
          <w:p w14:paraId="5A1453F6"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8E5F030"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All metal parts are grounded.</w:t>
            </w:r>
          </w:p>
        </w:tc>
        <w:tc>
          <w:tcPr>
            <w:tcW w:w="450" w:type="dxa"/>
            <w:shd w:val="clear" w:color="auto" w:fill="C6D9F1" w:themeFill="text2" w:themeFillTint="33"/>
            <w:vAlign w:val="center"/>
          </w:tcPr>
          <w:p w14:paraId="083C49E4"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EB6B40"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17E2B4C"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17732F0D" w14:textId="77777777" w:rsidTr="00784AEC">
        <w:tc>
          <w:tcPr>
            <w:tcW w:w="540" w:type="dxa"/>
            <w:shd w:val="clear" w:color="auto" w:fill="auto"/>
            <w:noWrap/>
            <w:vAlign w:val="center"/>
          </w:tcPr>
          <w:p w14:paraId="563E519E"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FCDF07E"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Traction cables in good condition, lubricated, no visible entanglement and excessive sagging.</w:t>
            </w:r>
          </w:p>
        </w:tc>
        <w:tc>
          <w:tcPr>
            <w:tcW w:w="450" w:type="dxa"/>
            <w:shd w:val="clear" w:color="auto" w:fill="C6D9F1" w:themeFill="text2" w:themeFillTint="33"/>
            <w:vAlign w:val="center"/>
          </w:tcPr>
          <w:p w14:paraId="0A8FE04D"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9CAB3C"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61FEA8"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6E22FC8C" w14:textId="77777777" w:rsidTr="00784AEC">
        <w:tc>
          <w:tcPr>
            <w:tcW w:w="540" w:type="dxa"/>
            <w:shd w:val="clear" w:color="auto" w:fill="auto"/>
            <w:noWrap/>
            <w:vAlign w:val="center"/>
          </w:tcPr>
          <w:p w14:paraId="38E0CC28"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04EA7B"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Guide rail is structurally sound and properly installed including anchoring, brackets, bolting/fixing, and framings.</w:t>
            </w:r>
          </w:p>
        </w:tc>
        <w:tc>
          <w:tcPr>
            <w:tcW w:w="450" w:type="dxa"/>
            <w:shd w:val="clear" w:color="auto" w:fill="C6D9F1" w:themeFill="text2" w:themeFillTint="33"/>
            <w:vAlign w:val="center"/>
          </w:tcPr>
          <w:p w14:paraId="0EA44342"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B4F4E5"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23DEB2"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45D45C99" w14:textId="77777777" w:rsidTr="001E3ADC">
        <w:tc>
          <w:tcPr>
            <w:tcW w:w="540" w:type="dxa"/>
            <w:shd w:val="clear" w:color="auto" w:fill="auto"/>
            <w:noWrap/>
            <w:vAlign w:val="center"/>
          </w:tcPr>
          <w:p w14:paraId="4F3F754E"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840149"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Cradle is provided with bump protection and rollers.</w:t>
            </w:r>
          </w:p>
        </w:tc>
        <w:tc>
          <w:tcPr>
            <w:tcW w:w="450" w:type="dxa"/>
            <w:shd w:val="clear" w:color="auto" w:fill="C6D9F1" w:themeFill="text2" w:themeFillTint="33"/>
            <w:vAlign w:val="center"/>
          </w:tcPr>
          <w:p w14:paraId="73322016"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505F2A3"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03A40CA"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224DFFD0" w14:textId="77777777" w:rsidTr="001E3ADC">
        <w:tc>
          <w:tcPr>
            <w:tcW w:w="540" w:type="dxa"/>
            <w:shd w:val="clear" w:color="auto" w:fill="auto"/>
            <w:noWrap/>
            <w:vAlign w:val="center"/>
          </w:tcPr>
          <w:p w14:paraId="7EF143E7"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C6EB75"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Anti-fall anchorage provided in the cradle.</w:t>
            </w:r>
          </w:p>
        </w:tc>
        <w:tc>
          <w:tcPr>
            <w:tcW w:w="450" w:type="dxa"/>
            <w:shd w:val="clear" w:color="auto" w:fill="C6D9F1" w:themeFill="text2" w:themeFillTint="33"/>
            <w:vAlign w:val="center"/>
          </w:tcPr>
          <w:p w14:paraId="5243A8C4"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AE4910"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35A6D5"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0B2A00B7" w14:textId="77777777" w:rsidTr="001E3ADC">
        <w:tc>
          <w:tcPr>
            <w:tcW w:w="540" w:type="dxa"/>
            <w:shd w:val="clear" w:color="auto" w:fill="auto"/>
            <w:noWrap/>
            <w:vAlign w:val="center"/>
          </w:tcPr>
          <w:p w14:paraId="255B9E83"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DCDA29"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All electrical installation and testing conforms to the requirement of NFPA 70 and other electrical standards.</w:t>
            </w:r>
          </w:p>
        </w:tc>
        <w:tc>
          <w:tcPr>
            <w:tcW w:w="450" w:type="dxa"/>
            <w:shd w:val="clear" w:color="auto" w:fill="C6D9F1" w:themeFill="text2" w:themeFillTint="33"/>
            <w:vAlign w:val="center"/>
          </w:tcPr>
          <w:p w14:paraId="21AA372E"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A13A2D9"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5B2F14"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48DEF72C" w14:textId="77777777" w:rsidTr="001E3ADC">
        <w:tc>
          <w:tcPr>
            <w:tcW w:w="540" w:type="dxa"/>
            <w:shd w:val="clear" w:color="auto" w:fill="auto"/>
            <w:noWrap/>
            <w:vAlign w:val="center"/>
          </w:tcPr>
          <w:p w14:paraId="656A1610"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1DD5CBF"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Equipment moving parts are properly lubricated.</w:t>
            </w:r>
          </w:p>
        </w:tc>
        <w:tc>
          <w:tcPr>
            <w:tcW w:w="450" w:type="dxa"/>
            <w:shd w:val="clear" w:color="auto" w:fill="C6D9F1" w:themeFill="text2" w:themeFillTint="33"/>
            <w:vAlign w:val="center"/>
          </w:tcPr>
          <w:p w14:paraId="143BEBAC"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9CCE89E"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04EC03"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4895ACA4" w14:textId="77777777" w:rsidTr="001E3ADC">
        <w:tc>
          <w:tcPr>
            <w:tcW w:w="540" w:type="dxa"/>
            <w:shd w:val="clear" w:color="auto" w:fill="auto"/>
            <w:noWrap/>
            <w:vAlign w:val="center"/>
          </w:tcPr>
          <w:p w14:paraId="2CBD22C9"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EEC3DA7"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 xml:space="preserve">Equipment safeties are in place and properly working such as </w:t>
            </w:r>
            <w:r w:rsidRPr="00121A2B">
              <w:rPr>
                <w:rFonts w:asciiTheme="minorBidi" w:hAnsiTheme="minorBidi" w:cstheme="minorBidi"/>
                <w:color w:val="000000"/>
              </w:rPr>
              <w:t>cradle overload device, cradle trip bar, jib slew end of travel limit switch, cradle emergency retrieval hand wind, slack rope device, over-speed detector and brake, emergency stop, residual current device, cross bar slew end of travel limits, electrical phase failure detector, harness attachment points, cradle full-up detector, lanyard restraint trip bar, secondary cradle full-up over travel detector and wire rope equalizer.</w:t>
            </w:r>
          </w:p>
        </w:tc>
        <w:tc>
          <w:tcPr>
            <w:tcW w:w="450" w:type="dxa"/>
            <w:shd w:val="clear" w:color="auto" w:fill="C6D9F1" w:themeFill="text2" w:themeFillTint="33"/>
            <w:vAlign w:val="center"/>
          </w:tcPr>
          <w:p w14:paraId="78061831"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DAF8A1"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80F076"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3281490E" w14:textId="77777777" w:rsidTr="001E3ADC">
        <w:tc>
          <w:tcPr>
            <w:tcW w:w="540" w:type="dxa"/>
            <w:shd w:val="clear" w:color="auto" w:fill="auto"/>
            <w:noWrap/>
            <w:vAlign w:val="center"/>
          </w:tcPr>
          <w:p w14:paraId="310CFE40" w14:textId="77777777" w:rsidR="00A95828" w:rsidRPr="00121A2B" w:rsidRDefault="00A95828" w:rsidP="00A95828">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A829B97" w14:textId="77777777" w:rsidR="00A95828" w:rsidRPr="00121A2B" w:rsidRDefault="00A95828" w:rsidP="00A95828">
            <w:pPr>
              <w:pStyle w:val="TblNorm"/>
              <w:spacing w:before="40"/>
              <w:rPr>
                <w:rFonts w:asciiTheme="minorBidi" w:hAnsiTheme="minorBidi" w:cstheme="minorBidi"/>
              </w:rPr>
            </w:pPr>
            <w:r w:rsidRPr="00121A2B">
              <w:rPr>
                <w:rFonts w:asciiTheme="minorBidi" w:hAnsiTheme="minorBidi" w:cstheme="minorBidi"/>
              </w:rPr>
              <w:t>Operational labelling provided within the cradle (emergency retrieving, up/down control, slewing, etc.)</w:t>
            </w:r>
          </w:p>
        </w:tc>
        <w:tc>
          <w:tcPr>
            <w:tcW w:w="450" w:type="dxa"/>
            <w:shd w:val="clear" w:color="auto" w:fill="C6D9F1" w:themeFill="text2" w:themeFillTint="33"/>
            <w:vAlign w:val="center"/>
          </w:tcPr>
          <w:p w14:paraId="5F97CE7D"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4"/>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D97B0F"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5"/>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52CCA1" w14:textId="77777777" w:rsidR="00A95828" w:rsidRPr="00121A2B" w:rsidRDefault="00A95828" w:rsidP="00A95828">
            <w:pPr>
              <w:ind w:left="-102" w:right="-73"/>
              <w:jc w:val="center"/>
              <w:rPr>
                <w:rFonts w:asciiTheme="minorBidi" w:hAnsiTheme="minorBidi" w:cstheme="minorBidi"/>
                <w:color w:val="000000"/>
                <w:sz w:val="16"/>
                <w:szCs w:val="16"/>
              </w:rPr>
            </w:pPr>
            <w:r w:rsidRPr="00121A2B">
              <w:rPr>
                <w:rFonts w:asciiTheme="minorBidi" w:hAnsiTheme="minorBidi" w:cstheme="minorBidi"/>
                <w:color w:val="000000"/>
                <w:sz w:val="16"/>
                <w:szCs w:val="16"/>
              </w:rPr>
              <w:fldChar w:fldCharType="begin">
                <w:ffData>
                  <w:name w:val="Check6"/>
                  <w:enabled/>
                  <w:calcOnExit w:val="0"/>
                  <w:checkBox>
                    <w:sizeAuto/>
                    <w:default w:val="0"/>
                  </w:checkBox>
                </w:ffData>
              </w:fldChar>
            </w:r>
            <w:r w:rsidRPr="00121A2B">
              <w:rPr>
                <w:rFonts w:asciiTheme="minorBidi" w:hAnsiTheme="minorBidi" w:cstheme="minorBidi"/>
                <w:color w:val="000000"/>
                <w:sz w:val="16"/>
                <w:szCs w:val="16"/>
              </w:rPr>
              <w:instrText xml:space="preserve"> FORMCHECKBOX </w:instrText>
            </w:r>
            <w:r w:rsidR="001C3E84">
              <w:rPr>
                <w:rFonts w:asciiTheme="minorBidi" w:hAnsiTheme="minorBidi" w:cstheme="minorBidi"/>
                <w:color w:val="000000"/>
                <w:sz w:val="16"/>
                <w:szCs w:val="16"/>
              </w:rPr>
            </w:r>
            <w:r w:rsidR="001C3E84">
              <w:rPr>
                <w:rFonts w:asciiTheme="minorBidi" w:hAnsiTheme="minorBidi" w:cstheme="minorBidi"/>
                <w:color w:val="000000"/>
                <w:sz w:val="16"/>
                <w:szCs w:val="16"/>
              </w:rPr>
              <w:fldChar w:fldCharType="separate"/>
            </w:r>
            <w:r w:rsidRPr="00121A2B">
              <w:rPr>
                <w:rFonts w:asciiTheme="minorBidi" w:hAnsiTheme="minorBidi" w:cstheme="minorBidi"/>
                <w:color w:val="000000"/>
                <w:sz w:val="16"/>
                <w:szCs w:val="16"/>
              </w:rPr>
              <w:fldChar w:fldCharType="end"/>
            </w:r>
          </w:p>
        </w:tc>
      </w:tr>
      <w:tr w:rsidR="00A95828" w:rsidRPr="00121A2B" w14:paraId="04169F05" w14:textId="77777777" w:rsidTr="001E3ADC">
        <w:tc>
          <w:tcPr>
            <w:tcW w:w="540" w:type="dxa"/>
            <w:shd w:val="clear" w:color="auto" w:fill="auto"/>
            <w:noWrap/>
            <w:vAlign w:val="center"/>
          </w:tcPr>
          <w:p w14:paraId="24DC6EA3"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78D20CF"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3C306484"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78CE216"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2CA406E"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2C7DF628" w14:textId="77777777" w:rsidTr="001E3ADC">
        <w:tc>
          <w:tcPr>
            <w:tcW w:w="540" w:type="dxa"/>
            <w:shd w:val="clear" w:color="auto" w:fill="auto"/>
            <w:noWrap/>
            <w:vAlign w:val="center"/>
          </w:tcPr>
          <w:p w14:paraId="72DF3B3C"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8F06461"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3947D98C"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4719087"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3C23527"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664F3A21" w14:textId="77777777" w:rsidTr="001E3ADC">
        <w:tc>
          <w:tcPr>
            <w:tcW w:w="540" w:type="dxa"/>
            <w:shd w:val="clear" w:color="auto" w:fill="auto"/>
            <w:noWrap/>
            <w:vAlign w:val="center"/>
          </w:tcPr>
          <w:p w14:paraId="77591FF7"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12C32DA"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07A7B33C"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793B6B3"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08D4C9D2"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2023DEB2" w14:textId="77777777" w:rsidTr="001E3ADC">
        <w:tc>
          <w:tcPr>
            <w:tcW w:w="540" w:type="dxa"/>
            <w:shd w:val="clear" w:color="auto" w:fill="auto"/>
            <w:noWrap/>
            <w:vAlign w:val="center"/>
          </w:tcPr>
          <w:p w14:paraId="0875F0B7"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FA03F19"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31A178C6"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AA323D7"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FA2B5C2"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4A6CF0C1" w14:textId="77777777" w:rsidTr="001E3ADC">
        <w:tc>
          <w:tcPr>
            <w:tcW w:w="540" w:type="dxa"/>
            <w:shd w:val="clear" w:color="auto" w:fill="auto"/>
            <w:noWrap/>
            <w:vAlign w:val="center"/>
          </w:tcPr>
          <w:p w14:paraId="1B231906"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C83C429"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56092F96"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9736D67"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C38CF14"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5BC02E81" w14:textId="77777777" w:rsidTr="001E3ADC">
        <w:tc>
          <w:tcPr>
            <w:tcW w:w="540" w:type="dxa"/>
            <w:shd w:val="clear" w:color="auto" w:fill="auto"/>
            <w:noWrap/>
            <w:vAlign w:val="center"/>
          </w:tcPr>
          <w:p w14:paraId="505D08AF"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2302FC"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0636361F"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8C6FC0E"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4C09927"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14B32F62" w14:textId="77777777" w:rsidTr="001E3ADC">
        <w:tc>
          <w:tcPr>
            <w:tcW w:w="540" w:type="dxa"/>
            <w:shd w:val="clear" w:color="auto" w:fill="auto"/>
            <w:noWrap/>
            <w:vAlign w:val="center"/>
          </w:tcPr>
          <w:p w14:paraId="76C4F3AF"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CC58532"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4093BC7C"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EB2BB7B"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9CF671B"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191D83E1" w14:textId="77777777" w:rsidTr="001E3ADC">
        <w:tc>
          <w:tcPr>
            <w:tcW w:w="540" w:type="dxa"/>
            <w:shd w:val="clear" w:color="auto" w:fill="auto"/>
            <w:noWrap/>
            <w:vAlign w:val="center"/>
          </w:tcPr>
          <w:p w14:paraId="392D7B66"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0E3C5C2"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5D2664D0"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4F66864"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C0F7C3A"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1ECD4DA4" w14:textId="77777777" w:rsidTr="001E3ADC">
        <w:tc>
          <w:tcPr>
            <w:tcW w:w="540" w:type="dxa"/>
            <w:shd w:val="clear" w:color="auto" w:fill="auto"/>
            <w:noWrap/>
            <w:vAlign w:val="center"/>
          </w:tcPr>
          <w:p w14:paraId="1C591B2B"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173FE97"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79FAA2A5"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F3E9233"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E7B648D"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2EE28957" w14:textId="77777777" w:rsidTr="001E3ADC">
        <w:tc>
          <w:tcPr>
            <w:tcW w:w="540" w:type="dxa"/>
            <w:shd w:val="clear" w:color="auto" w:fill="auto"/>
            <w:noWrap/>
            <w:vAlign w:val="center"/>
          </w:tcPr>
          <w:p w14:paraId="45284CF1"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61C9484"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017A5310"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CD14EC0"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4C6EF99" w14:textId="77777777" w:rsidR="00A95828" w:rsidRPr="00121A2B" w:rsidRDefault="00A95828" w:rsidP="00A95828">
            <w:pPr>
              <w:ind w:left="-102" w:right="-73"/>
              <w:jc w:val="center"/>
              <w:rPr>
                <w:rFonts w:asciiTheme="minorBidi" w:hAnsiTheme="minorBidi" w:cstheme="minorBidi"/>
                <w:color w:val="000000"/>
                <w:sz w:val="16"/>
                <w:szCs w:val="16"/>
              </w:rPr>
            </w:pPr>
          </w:p>
        </w:tc>
      </w:tr>
      <w:tr w:rsidR="00A95828" w:rsidRPr="00121A2B" w14:paraId="090CB994" w14:textId="77777777" w:rsidTr="001E3ADC">
        <w:tc>
          <w:tcPr>
            <w:tcW w:w="540" w:type="dxa"/>
            <w:shd w:val="clear" w:color="auto" w:fill="auto"/>
            <w:noWrap/>
            <w:vAlign w:val="center"/>
          </w:tcPr>
          <w:p w14:paraId="43BB9065" w14:textId="77777777" w:rsidR="00A95828" w:rsidRPr="00121A2B" w:rsidRDefault="00A95828" w:rsidP="007D7F08">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D9F389A" w14:textId="77777777" w:rsidR="00A95828" w:rsidRPr="00121A2B" w:rsidRDefault="00A95828" w:rsidP="00DE2D99">
            <w:pPr>
              <w:spacing w:before="40" w:after="40"/>
              <w:jc w:val="left"/>
              <w:rPr>
                <w:rFonts w:asciiTheme="minorBidi" w:hAnsiTheme="minorBidi" w:cstheme="minorBidi"/>
                <w:color w:val="000000"/>
              </w:rPr>
            </w:pPr>
          </w:p>
        </w:tc>
        <w:tc>
          <w:tcPr>
            <w:tcW w:w="450" w:type="dxa"/>
            <w:shd w:val="clear" w:color="auto" w:fill="C6D9F1" w:themeFill="text2" w:themeFillTint="33"/>
            <w:vAlign w:val="center"/>
          </w:tcPr>
          <w:p w14:paraId="304B317B"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FB604BD" w14:textId="77777777" w:rsidR="00A95828" w:rsidRPr="00121A2B" w:rsidRDefault="00A95828" w:rsidP="00A95828">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4E0A453" w14:textId="77777777" w:rsidR="00A95828" w:rsidRPr="00121A2B" w:rsidRDefault="00A95828" w:rsidP="00A95828">
            <w:pPr>
              <w:ind w:left="-102" w:right="-73"/>
              <w:jc w:val="center"/>
              <w:rPr>
                <w:rFonts w:asciiTheme="minorBidi" w:hAnsiTheme="minorBidi" w:cstheme="minorBidi"/>
                <w:color w:val="000000"/>
                <w:sz w:val="16"/>
                <w:szCs w:val="16"/>
              </w:rPr>
            </w:pPr>
          </w:p>
        </w:tc>
      </w:tr>
      <w:tr w:rsidR="00B76886" w:rsidRPr="00121A2B" w14:paraId="2A8DDFBC" w14:textId="77777777" w:rsidTr="00471596">
        <w:trPr>
          <w:trHeight w:val="107"/>
        </w:trPr>
        <w:tc>
          <w:tcPr>
            <w:tcW w:w="540" w:type="dxa"/>
            <w:shd w:val="clear" w:color="auto" w:fill="A6A6A6" w:themeFill="background1" w:themeFillShade="A6"/>
            <w:noWrap/>
            <w:vAlign w:val="center"/>
          </w:tcPr>
          <w:p w14:paraId="483829CC" w14:textId="77777777" w:rsidR="00B76886" w:rsidRPr="00121A2B" w:rsidRDefault="00B76886" w:rsidP="00B76886">
            <w:pPr>
              <w:jc w:val="center"/>
              <w:rPr>
                <w:rFonts w:asciiTheme="minorBidi" w:hAnsiTheme="minorBidi" w:cstheme="minorBidi"/>
                <w:b/>
                <w:color w:val="FFFFFF" w:themeColor="background1"/>
                <w:sz w:val="18"/>
                <w:szCs w:val="18"/>
              </w:rPr>
            </w:pPr>
            <w:r w:rsidRPr="00121A2B">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2DA85871" w14:textId="77777777" w:rsidR="00B76886" w:rsidRPr="00121A2B" w:rsidRDefault="00B76886" w:rsidP="00302537">
            <w:pPr>
              <w:jc w:val="center"/>
              <w:rPr>
                <w:rFonts w:asciiTheme="minorBidi" w:hAnsiTheme="minorBidi" w:cstheme="minorBidi"/>
                <w:color w:val="FFFFFF" w:themeColor="background1"/>
              </w:rPr>
            </w:pPr>
            <w:r w:rsidRPr="00121A2B">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E55BF05" w14:textId="77777777" w:rsidR="00B76886" w:rsidRPr="00121A2B" w:rsidRDefault="00B76886" w:rsidP="00B76886">
            <w:pPr>
              <w:ind w:left="-102" w:right="-73"/>
              <w:jc w:val="center"/>
              <w:rPr>
                <w:rFonts w:asciiTheme="minorBidi" w:hAnsiTheme="minorBidi" w:cstheme="minorBidi"/>
                <w:b/>
                <w:color w:val="FFFFFF" w:themeColor="background1"/>
              </w:rPr>
            </w:pPr>
            <w:r w:rsidRPr="00121A2B">
              <w:rPr>
                <w:rFonts w:asciiTheme="minorBidi" w:hAnsiTheme="minorBidi" w:cstheme="minorBidi"/>
                <w:b/>
                <w:color w:val="FFFFFF" w:themeColor="background1"/>
              </w:rPr>
              <w:t>Resolution</w:t>
            </w:r>
          </w:p>
        </w:tc>
      </w:tr>
      <w:tr w:rsidR="00B76886" w:rsidRPr="00121A2B" w14:paraId="29626F6C" w14:textId="77777777" w:rsidTr="00471596">
        <w:trPr>
          <w:trHeight w:val="107"/>
        </w:trPr>
        <w:tc>
          <w:tcPr>
            <w:tcW w:w="540" w:type="dxa"/>
            <w:shd w:val="clear" w:color="auto" w:fill="auto"/>
            <w:noWrap/>
            <w:vAlign w:val="center"/>
          </w:tcPr>
          <w:p w14:paraId="1FCCFCA0" w14:textId="77777777" w:rsidR="00B76886" w:rsidRPr="00121A2B" w:rsidRDefault="00B76886" w:rsidP="00B76886">
            <w:pPr>
              <w:jc w:val="center"/>
              <w:rPr>
                <w:rFonts w:asciiTheme="minorBidi" w:hAnsiTheme="minorBidi" w:cstheme="minorBidi"/>
                <w:color w:val="000000"/>
              </w:rPr>
            </w:pPr>
          </w:p>
        </w:tc>
        <w:tc>
          <w:tcPr>
            <w:tcW w:w="4137" w:type="dxa"/>
            <w:shd w:val="clear" w:color="auto" w:fill="auto"/>
            <w:vAlign w:val="center"/>
          </w:tcPr>
          <w:p w14:paraId="16044AFD" w14:textId="77777777" w:rsidR="00B76886" w:rsidRPr="00121A2B" w:rsidRDefault="00B76886" w:rsidP="00B76886">
            <w:pPr>
              <w:rPr>
                <w:rFonts w:asciiTheme="minorBidi" w:hAnsiTheme="minorBidi" w:cstheme="minorBidi"/>
                <w:color w:val="000000"/>
              </w:rPr>
            </w:pPr>
          </w:p>
        </w:tc>
        <w:tc>
          <w:tcPr>
            <w:tcW w:w="4863" w:type="dxa"/>
            <w:gridSpan w:val="6"/>
            <w:shd w:val="clear" w:color="auto" w:fill="auto"/>
            <w:vAlign w:val="center"/>
          </w:tcPr>
          <w:p w14:paraId="3DBD7C9D" w14:textId="77777777" w:rsidR="00B76886" w:rsidRPr="00121A2B" w:rsidRDefault="00B76886" w:rsidP="00B76886">
            <w:pPr>
              <w:ind w:left="-8" w:right="-73"/>
              <w:rPr>
                <w:rFonts w:asciiTheme="minorBidi" w:hAnsiTheme="minorBidi" w:cstheme="minorBidi"/>
                <w:color w:val="000000"/>
              </w:rPr>
            </w:pPr>
          </w:p>
        </w:tc>
      </w:tr>
      <w:tr w:rsidR="00E37154" w:rsidRPr="00121A2B" w14:paraId="70D9EC1E" w14:textId="77777777" w:rsidTr="00471596">
        <w:trPr>
          <w:trHeight w:val="107"/>
        </w:trPr>
        <w:tc>
          <w:tcPr>
            <w:tcW w:w="540" w:type="dxa"/>
            <w:tcBorders>
              <w:bottom w:val="single" w:sz="4" w:space="0" w:color="auto"/>
            </w:tcBorders>
            <w:shd w:val="clear" w:color="auto" w:fill="auto"/>
            <w:noWrap/>
            <w:vAlign w:val="center"/>
          </w:tcPr>
          <w:p w14:paraId="40595AA6" w14:textId="77777777" w:rsidR="00E37154" w:rsidRPr="00121A2B"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EF77908" w14:textId="77777777" w:rsidR="00E37154" w:rsidRPr="00121A2B"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6EB02DF" w14:textId="77777777" w:rsidR="00E37154" w:rsidRPr="00121A2B" w:rsidRDefault="00E37154" w:rsidP="00B76886">
            <w:pPr>
              <w:ind w:left="-8" w:right="-73"/>
              <w:rPr>
                <w:rFonts w:asciiTheme="minorBidi" w:hAnsiTheme="minorBidi" w:cstheme="minorBidi"/>
                <w:color w:val="000000"/>
              </w:rPr>
            </w:pPr>
          </w:p>
        </w:tc>
      </w:tr>
      <w:tr w:rsidR="00E37154" w:rsidRPr="00121A2B" w14:paraId="3707A24C" w14:textId="77777777" w:rsidTr="00471596">
        <w:trPr>
          <w:trHeight w:val="107"/>
        </w:trPr>
        <w:tc>
          <w:tcPr>
            <w:tcW w:w="540" w:type="dxa"/>
            <w:tcBorders>
              <w:bottom w:val="single" w:sz="4" w:space="0" w:color="auto"/>
            </w:tcBorders>
            <w:shd w:val="clear" w:color="auto" w:fill="auto"/>
            <w:noWrap/>
            <w:vAlign w:val="center"/>
          </w:tcPr>
          <w:p w14:paraId="73442332" w14:textId="77777777" w:rsidR="00E37154" w:rsidRPr="00121A2B" w:rsidRDefault="00E37154"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8072F60" w14:textId="77777777" w:rsidR="00E37154" w:rsidRPr="00121A2B" w:rsidRDefault="00E37154"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66B1333D" w14:textId="77777777" w:rsidR="00E37154" w:rsidRPr="00121A2B" w:rsidRDefault="00E37154" w:rsidP="00B76886">
            <w:pPr>
              <w:ind w:left="-8" w:right="-73"/>
              <w:rPr>
                <w:rFonts w:asciiTheme="minorBidi" w:hAnsiTheme="minorBidi" w:cstheme="minorBidi"/>
                <w:color w:val="000000"/>
              </w:rPr>
            </w:pPr>
          </w:p>
        </w:tc>
      </w:tr>
      <w:tr w:rsidR="00B76886" w:rsidRPr="00121A2B" w14:paraId="53A3D4F9" w14:textId="77777777" w:rsidTr="00471596">
        <w:trPr>
          <w:trHeight w:val="107"/>
        </w:trPr>
        <w:tc>
          <w:tcPr>
            <w:tcW w:w="540" w:type="dxa"/>
            <w:tcBorders>
              <w:bottom w:val="single" w:sz="4" w:space="0" w:color="auto"/>
            </w:tcBorders>
            <w:shd w:val="clear" w:color="auto" w:fill="auto"/>
            <w:noWrap/>
            <w:vAlign w:val="center"/>
          </w:tcPr>
          <w:p w14:paraId="3AEA101B" w14:textId="77777777" w:rsidR="00B76886" w:rsidRPr="00121A2B" w:rsidRDefault="00B76886" w:rsidP="00B768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4078B520" w14:textId="77777777" w:rsidR="00B76886" w:rsidRPr="00121A2B" w:rsidRDefault="00B76886" w:rsidP="00B768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1C953E1" w14:textId="77777777" w:rsidR="00B76886" w:rsidRPr="00121A2B" w:rsidRDefault="00B76886" w:rsidP="00B76886">
            <w:pPr>
              <w:ind w:left="-8" w:right="-73"/>
              <w:rPr>
                <w:rFonts w:asciiTheme="minorBidi" w:hAnsiTheme="minorBidi" w:cstheme="minorBidi"/>
                <w:color w:val="000000"/>
              </w:rPr>
            </w:pPr>
          </w:p>
        </w:tc>
      </w:tr>
      <w:tr w:rsidR="00B76886" w:rsidRPr="00121A2B" w14:paraId="3117071F" w14:textId="77777777" w:rsidTr="00BF485D">
        <w:trPr>
          <w:trHeight w:val="89"/>
        </w:trPr>
        <w:tc>
          <w:tcPr>
            <w:tcW w:w="4677" w:type="dxa"/>
            <w:gridSpan w:val="2"/>
            <w:tcBorders>
              <w:top w:val="single" w:sz="4" w:space="0" w:color="auto"/>
              <w:bottom w:val="nil"/>
            </w:tcBorders>
            <w:shd w:val="clear" w:color="auto" w:fill="auto"/>
            <w:noWrap/>
            <w:vAlign w:val="center"/>
          </w:tcPr>
          <w:p w14:paraId="4F2E4692" w14:textId="77777777" w:rsidR="00B76886" w:rsidRPr="00121A2B" w:rsidRDefault="00B76886" w:rsidP="00B76886">
            <w:pPr>
              <w:rPr>
                <w:rFonts w:asciiTheme="minorBidi" w:hAnsiTheme="minorBidi" w:cstheme="minorBidi"/>
                <w:color w:val="000000"/>
                <w:sz w:val="16"/>
                <w:szCs w:val="16"/>
              </w:rPr>
            </w:pPr>
            <w:r w:rsidRPr="00121A2B">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3D564161" w14:textId="77777777" w:rsidR="00B76886" w:rsidRPr="00121A2B" w:rsidRDefault="00B76886" w:rsidP="00B76886">
            <w:pPr>
              <w:ind w:left="-8" w:right="-73"/>
              <w:rPr>
                <w:rFonts w:asciiTheme="minorBidi" w:hAnsiTheme="minorBidi" w:cstheme="minorBidi"/>
                <w:color w:val="000000"/>
                <w:sz w:val="16"/>
                <w:szCs w:val="16"/>
              </w:rPr>
            </w:pPr>
            <w:r w:rsidRPr="00121A2B">
              <w:rPr>
                <w:rFonts w:asciiTheme="minorBidi" w:hAnsiTheme="minorBidi" w:cstheme="minorBidi"/>
                <w:color w:val="000000"/>
                <w:sz w:val="16"/>
                <w:szCs w:val="16"/>
              </w:rPr>
              <w:t>Checker's Name / Signature and Date:</w:t>
            </w:r>
          </w:p>
        </w:tc>
      </w:tr>
      <w:tr w:rsidR="00B76886" w:rsidRPr="00121A2B" w14:paraId="7A314F0C" w14:textId="77777777" w:rsidTr="00471596">
        <w:trPr>
          <w:trHeight w:val="517"/>
        </w:trPr>
        <w:tc>
          <w:tcPr>
            <w:tcW w:w="4677" w:type="dxa"/>
            <w:gridSpan w:val="2"/>
            <w:tcBorders>
              <w:top w:val="nil"/>
            </w:tcBorders>
            <w:shd w:val="clear" w:color="auto" w:fill="auto"/>
            <w:noWrap/>
            <w:vAlign w:val="center"/>
          </w:tcPr>
          <w:p w14:paraId="5B7904C8" w14:textId="77777777" w:rsidR="00B76886" w:rsidRPr="00121A2B" w:rsidRDefault="00B76886" w:rsidP="00B76886">
            <w:pPr>
              <w:rPr>
                <w:rFonts w:asciiTheme="minorBidi" w:hAnsiTheme="minorBidi" w:cstheme="minorBidi"/>
                <w:color w:val="000000"/>
              </w:rPr>
            </w:pPr>
          </w:p>
        </w:tc>
        <w:tc>
          <w:tcPr>
            <w:tcW w:w="4863" w:type="dxa"/>
            <w:gridSpan w:val="6"/>
            <w:tcBorders>
              <w:top w:val="nil"/>
            </w:tcBorders>
            <w:shd w:val="clear" w:color="auto" w:fill="auto"/>
            <w:vAlign w:val="center"/>
          </w:tcPr>
          <w:p w14:paraId="4CB9424D" w14:textId="77777777" w:rsidR="00B76886" w:rsidRPr="00121A2B" w:rsidRDefault="00B76886" w:rsidP="00B76886">
            <w:pPr>
              <w:ind w:left="-8" w:right="-73"/>
              <w:rPr>
                <w:rFonts w:asciiTheme="minorBidi" w:hAnsiTheme="minorBidi" w:cstheme="minorBidi"/>
                <w:color w:val="000000"/>
              </w:rPr>
            </w:pPr>
          </w:p>
        </w:tc>
      </w:tr>
    </w:tbl>
    <w:p w14:paraId="50B27FB6" w14:textId="77777777" w:rsidR="00024235" w:rsidRPr="00121A2B" w:rsidRDefault="00024235" w:rsidP="00B51061">
      <w:pPr>
        <w:rPr>
          <w:rFonts w:asciiTheme="minorBidi" w:hAnsiTheme="minorBidi" w:cstheme="minorBidi"/>
          <w:sz w:val="4"/>
          <w:szCs w:val="4"/>
        </w:rPr>
      </w:pPr>
    </w:p>
    <w:sectPr w:rsidR="00024235" w:rsidRPr="00121A2B" w:rsidSect="00CF4AE2">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26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4F6A" w14:textId="77777777" w:rsidR="001C3E84" w:rsidRDefault="001C3E84">
      <w:r>
        <w:separator/>
      </w:r>
    </w:p>
    <w:p w14:paraId="0C43476A" w14:textId="77777777" w:rsidR="001C3E84" w:rsidRDefault="001C3E84"/>
  </w:endnote>
  <w:endnote w:type="continuationSeparator" w:id="0">
    <w:p w14:paraId="77C83707" w14:textId="77777777" w:rsidR="001C3E84" w:rsidRDefault="001C3E84">
      <w:r>
        <w:continuationSeparator/>
      </w:r>
    </w:p>
    <w:p w14:paraId="56F3F443" w14:textId="77777777" w:rsidR="001C3E84" w:rsidRDefault="001C3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61A5" w14:textId="77777777" w:rsidR="00121A2B" w:rsidRDefault="0012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CA90" w14:textId="075EF881" w:rsidR="00121A2B" w:rsidRPr="008141D5" w:rsidRDefault="00121A2B" w:rsidP="00121A2B">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70F58EAD" wp14:editId="176F665B">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54213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C0229DAA197E45B0B6264EA09AD4CE60"/>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EPM-KT0-TP-000017</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D1A5CD44D93B402495FB05ADEB78323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5C4837">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5885C510" w14:textId="77777777" w:rsidR="00121A2B" w:rsidRDefault="00121A2B" w:rsidP="00121A2B">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1EE5CCFB" w14:textId="77777777" w:rsidR="00121A2B" w:rsidRPr="00DE080B" w:rsidRDefault="00121A2B" w:rsidP="00121A2B">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655ECD9B" w14:textId="3E24D46E" w:rsidR="00AD22DC" w:rsidRPr="00AB0B30" w:rsidRDefault="00AD22DC" w:rsidP="00AB0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0379FC8D" w14:textId="77777777" w:rsidTr="00AD22DC">
      <w:trPr>
        <w:jc w:val="center"/>
      </w:trPr>
      <w:tc>
        <w:tcPr>
          <w:tcW w:w="3115" w:type="dxa"/>
        </w:tcPr>
        <w:p w14:paraId="009A9438" w14:textId="77777777" w:rsidR="00AD22DC" w:rsidRDefault="001C3E84" w:rsidP="00B76886">
          <w:pPr>
            <w:pStyle w:val="Footer"/>
            <w:jc w:val="left"/>
          </w:pPr>
          <w:sdt>
            <w:sdtPr>
              <w:rPr>
                <w:sz w:val="16"/>
                <w:szCs w:val="16"/>
                <w:lang w:val="en-AU"/>
              </w:rPr>
              <w:alias w:val="Subject"/>
              <w:tag w:val=""/>
              <w:id w:val="-1160467818"/>
              <w:dataBinding w:prefixMappings="xmlns:ns0='http://purl.org/dc/elements/1.1/' xmlns:ns1='http://schemas.openxmlformats.org/package/2006/metadata/core-properties' " w:xpath="/ns1:coreProperties[1]/ns0:subject[1]" w:storeItemID="{6C3C8BC8-F283-45AE-878A-BAB7291924A1}"/>
              <w:text/>
            </w:sdtPr>
            <w:sdtEndPr/>
            <w:sdtContent>
              <w:r w:rsidR="00283039">
                <w:rPr>
                  <w:sz w:val="16"/>
                  <w:szCs w:val="16"/>
                  <w:lang w:val="en-AU"/>
                </w:rPr>
                <w:t>EPM-KT0-TP-000017</w:t>
              </w:r>
            </w:sdtContent>
          </w:sdt>
          <w:r w:rsidR="00AD22DC">
            <w:rPr>
              <w:sz w:val="16"/>
              <w:szCs w:val="16"/>
              <w:lang w:val="en-AU"/>
            </w:rPr>
            <w:t xml:space="preserve"> Rev </w:t>
          </w:r>
          <w:sdt>
            <w:sdtPr>
              <w:rPr>
                <w:sz w:val="16"/>
                <w:szCs w:val="16"/>
                <w:lang w:val="en-AU"/>
              </w:rPr>
              <w:alias w:val="Status"/>
              <w:tag w:val=""/>
              <w:id w:val="-1320425842"/>
              <w:dataBinding w:prefixMappings="xmlns:ns0='http://purl.org/dc/elements/1.1/' xmlns:ns1='http://schemas.openxmlformats.org/package/2006/metadata/core-properties' " w:xpath="/ns1:coreProperties[1]/ns1:contentStatus[1]" w:storeItemID="{6C3C8BC8-F283-45AE-878A-BAB7291924A1}"/>
              <w:text/>
            </w:sdtPr>
            <w:sdtEndPr/>
            <w:sdtContent>
              <w:r w:rsidR="00E26D73">
                <w:rPr>
                  <w:sz w:val="16"/>
                  <w:szCs w:val="16"/>
                  <w:lang w:val="en-AU"/>
                </w:rPr>
                <w:t>000</w:t>
              </w:r>
            </w:sdtContent>
          </w:sdt>
        </w:p>
      </w:tc>
      <w:tc>
        <w:tcPr>
          <w:tcW w:w="3115" w:type="dxa"/>
        </w:tcPr>
        <w:p w14:paraId="4534DB98"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103647442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7D9395A"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83039">
            <w:rPr>
              <w:noProof/>
              <w:sz w:val="16"/>
              <w:szCs w:val="16"/>
            </w:rPr>
            <w:t>1</w:t>
          </w:r>
          <w:r w:rsidRPr="00E662DA">
            <w:rPr>
              <w:sz w:val="16"/>
              <w:szCs w:val="16"/>
            </w:rPr>
            <w:fldChar w:fldCharType="end"/>
          </w:r>
        </w:p>
      </w:tc>
    </w:tr>
    <w:tr w:rsidR="00AD22DC" w14:paraId="4C60064F" w14:textId="77777777" w:rsidTr="00AD22DC">
      <w:trPr>
        <w:jc w:val="center"/>
      </w:trPr>
      <w:tc>
        <w:tcPr>
          <w:tcW w:w="9345" w:type="dxa"/>
          <w:gridSpan w:val="3"/>
        </w:tcPr>
        <w:p w14:paraId="79DA724E"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34516371" w14:textId="77777777" w:rsidTr="00AD22DC">
      <w:trPr>
        <w:trHeight w:val="258"/>
        <w:jc w:val="center"/>
      </w:trPr>
      <w:tc>
        <w:tcPr>
          <w:tcW w:w="9345" w:type="dxa"/>
          <w:gridSpan w:val="3"/>
        </w:tcPr>
        <w:p w14:paraId="1ADED4CD" w14:textId="77777777" w:rsidR="00AD22DC" w:rsidRDefault="00AD22DC" w:rsidP="00B76886">
          <w:pPr>
            <w:rPr>
              <w:rFonts w:ascii="Calibri" w:hAnsi="Calibri" w:cs="Calibri"/>
              <w:sz w:val="12"/>
              <w:szCs w:val="12"/>
              <w:lang w:val="en-GB"/>
            </w:rPr>
          </w:pPr>
        </w:p>
        <w:p w14:paraId="7196769D" w14:textId="77777777" w:rsidR="00AD22DC" w:rsidRPr="00971B7A" w:rsidRDefault="001C3E84" w:rsidP="00B76886">
          <w:pPr>
            <w:jc w:val="center"/>
            <w:rPr>
              <w:rFonts w:cs="Arial"/>
              <w:sz w:val="12"/>
              <w:szCs w:val="12"/>
              <w:lang w:val="en-GB"/>
            </w:rPr>
          </w:pPr>
          <w:sdt>
            <w:sdtPr>
              <w:rPr>
                <w:rFonts w:cs="Arial"/>
                <w:sz w:val="12"/>
                <w:szCs w:val="12"/>
                <w:lang w:val="en-GB"/>
              </w:rPr>
              <w:alias w:val="Title"/>
              <w:tag w:val=""/>
              <w:id w:val="1358001929"/>
              <w:dataBinding w:prefixMappings="xmlns:ns0='http://purl.org/dc/elements/1.1/' xmlns:ns1='http://schemas.openxmlformats.org/package/2006/metadata/core-properties' " w:xpath="/ns1:coreProperties[1]/ns0:title[1]" w:storeItemID="{6C3C8BC8-F283-45AE-878A-BAB7291924A1}"/>
              <w:text/>
            </w:sdtPr>
            <w:sdtEndPr/>
            <w:sdtContent>
              <w:r w:rsidR="00283039">
                <w:rPr>
                  <w:rFonts w:cs="Arial"/>
                  <w:sz w:val="12"/>
                  <w:szCs w:val="12"/>
                  <w:lang w:val="en-GB"/>
                </w:rPr>
                <w:t>Checklist - Pre-Start Up for Building Management Unit (BMU)</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160AA03"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4D8B" w14:textId="77777777" w:rsidR="001C3E84" w:rsidRDefault="001C3E84">
      <w:r>
        <w:separator/>
      </w:r>
    </w:p>
    <w:p w14:paraId="154BC755" w14:textId="77777777" w:rsidR="001C3E84" w:rsidRDefault="001C3E84"/>
  </w:footnote>
  <w:footnote w:type="continuationSeparator" w:id="0">
    <w:p w14:paraId="5F67CC73" w14:textId="77777777" w:rsidR="001C3E84" w:rsidRDefault="001C3E84">
      <w:r>
        <w:continuationSeparator/>
      </w:r>
    </w:p>
    <w:p w14:paraId="2C1B4AA5" w14:textId="77777777" w:rsidR="001C3E84" w:rsidRDefault="001C3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F65E" w14:textId="77777777" w:rsidR="00121A2B" w:rsidRDefault="00121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515B" w14:textId="1517BF86" w:rsidR="00AD22DC" w:rsidRPr="00121A2B" w:rsidRDefault="00BF485D" w:rsidP="00E26D73">
    <w:pPr>
      <w:pStyle w:val="Header"/>
      <w:ind w:left="1701" w:right="1435" w:firstLine="142"/>
      <w:jc w:val="center"/>
      <w:rPr>
        <w:rFonts w:asciiTheme="minorBidi" w:hAnsiTheme="minorBidi" w:cstheme="minorBidi"/>
        <w:b/>
        <w:sz w:val="24"/>
        <w:szCs w:val="24"/>
      </w:rPr>
    </w:pPr>
    <w:r w:rsidRPr="00121A2B">
      <w:rPr>
        <w:rFonts w:asciiTheme="minorBidi" w:hAnsiTheme="minorBidi" w:cstheme="minorBidi"/>
        <w:b/>
        <w:noProof/>
        <w:sz w:val="24"/>
        <w:szCs w:val="24"/>
      </w:rPr>
      <w:drawing>
        <wp:anchor distT="0" distB="0" distL="114300" distR="114300" simplePos="0" relativeHeight="251659264" behindDoc="0" locked="0" layoutInCell="1" allowOverlap="1" wp14:anchorId="4B1B3A97" wp14:editId="4FAF5230">
          <wp:simplePos x="0" y="0"/>
          <wp:positionH relativeFrom="margin">
            <wp:posOffset>-723900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1663000350"/>
        <w:dataBinding w:prefixMappings="xmlns:ns0='http://purl.org/dc/elements/1.1/' xmlns:ns1='http://schemas.openxmlformats.org/package/2006/metadata/core-properties' " w:xpath="/ns1:coreProperties[1]/ns0:title[1]" w:storeItemID="{6C3C8BC8-F283-45AE-878A-BAB7291924A1}"/>
        <w:text/>
      </w:sdtPr>
      <w:sdtEndPr/>
      <w:sdtContent>
        <w:r w:rsidR="00283039" w:rsidRPr="00121A2B">
          <w:rPr>
            <w:rFonts w:asciiTheme="minorBidi" w:hAnsiTheme="minorBidi" w:cstheme="minorBidi"/>
            <w:b/>
            <w:sz w:val="22"/>
            <w:szCs w:val="22"/>
          </w:rPr>
          <w:t>Checklist - Pre-Start Up for Building Management Unit (BMU)</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D026" w14:textId="77777777" w:rsidR="00AD22DC" w:rsidRDefault="00AD22DC">
    <w:pPr>
      <w:pStyle w:val="Header"/>
    </w:pPr>
  </w:p>
  <w:p w14:paraId="236C1F3E" w14:textId="77777777" w:rsidR="00AD22DC" w:rsidRDefault="00AD22DC"/>
  <w:p w14:paraId="05F75FE0" w14:textId="77777777" w:rsidR="00AD22DC" w:rsidRDefault="00AD22DC"/>
  <w:p w14:paraId="7E25B963"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A2B"/>
    <w:rsid w:val="00121FFB"/>
    <w:rsid w:val="001240BE"/>
    <w:rsid w:val="00124F2E"/>
    <w:rsid w:val="001269A0"/>
    <w:rsid w:val="00131B29"/>
    <w:rsid w:val="00131BAA"/>
    <w:rsid w:val="00131D8A"/>
    <w:rsid w:val="00132F66"/>
    <w:rsid w:val="00133DA4"/>
    <w:rsid w:val="00137729"/>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3E84"/>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40E"/>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039"/>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39"/>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77EA4"/>
    <w:rsid w:val="003809A8"/>
    <w:rsid w:val="003811DE"/>
    <w:rsid w:val="003815F5"/>
    <w:rsid w:val="003822A9"/>
    <w:rsid w:val="003822E8"/>
    <w:rsid w:val="00383AFF"/>
    <w:rsid w:val="00384D0C"/>
    <w:rsid w:val="003853C9"/>
    <w:rsid w:val="00385913"/>
    <w:rsid w:val="00385A33"/>
    <w:rsid w:val="00385E7F"/>
    <w:rsid w:val="00386D77"/>
    <w:rsid w:val="00386F73"/>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83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D7F08"/>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6CF1"/>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3AAE"/>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28"/>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0B30"/>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85D"/>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AE2"/>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5A9"/>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2D99"/>
    <w:rsid w:val="00DE382A"/>
    <w:rsid w:val="00DE73CB"/>
    <w:rsid w:val="00DF11A3"/>
    <w:rsid w:val="00DF269B"/>
    <w:rsid w:val="00DF3C98"/>
    <w:rsid w:val="00DF52DF"/>
    <w:rsid w:val="00DF59BB"/>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26D73"/>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AB848"/>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A95828"/>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CF4A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25990843">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29DAA197E45B0B6264EA09AD4CE60"/>
        <w:category>
          <w:name w:val="General"/>
          <w:gallery w:val="placeholder"/>
        </w:category>
        <w:types>
          <w:type w:val="bbPlcHdr"/>
        </w:types>
        <w:behaviors>
          <w:behavior w:val="content"/>
        </w:behaviors>
        <w:guid w:val="{4BA78517-1732-4971-B893-878C77297D84}"/>
      </w:docPartPr>
      <w:docPartBody>
        <w:p w:rsidR="002042D5" w:rsidRDefault="00E67E92" w:rsidP="00E67E92">
          <w:pPr>
            <w:pStyle w:val="C0229DAA197E45B0B6264EA09AD4CE60"/>
          </w:pPr>
          <w:r w:rsidRPr="00D16477">
            <w:rPr>
              <w:rStyle w:val="PlaceholderText"/>
            </w:rPr>
            <w:t>[Subject]</w:t>
          </w:r>
        </w:p>
      </w:docPartBody>
    </w:docPart>
    <w:docPart>
      <w:docPartPr>
        <w:name w:val="D1A5CD44D93B402495FB05ADEB783231"/>
        <w:category>
          <w:name w:val="General"/>
          <w:gallery w:val="placeholder"/>
        </w:category>
        <w:types>
          <w:type w:val="bbPlcHdr"/>
        </w:types>
        <w:behaviors>
          <w:behavior w:val="content"/>
        </w:behaviors>
        <w:guid w:val="{3FFA8AE1-304A-418D-9A01-2A5023689D08}"/>
      </w:docPartPr>
      <w:docPartBody>
        <w:p w:rsidR="002042D5" w:rsidRDefault="00E67E92" w:rsidP="00E67E92">
          <w:pPr>
            <w:pStyle w:val="D1A5CD44D93B402495FB05ADEB78323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92"/>
    <w:rsid w:val="002042D5"/>
    <w:rsid w:val="00C34C3E"/>
    <w:rsid w:val="00E67E92"/>
    <w:rsid w:val="00ED48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E92"/>
    <w:rPr>
      <w:color w:val="808080"/>
    </w:rPr>
  </w:style>
  <w:style w:type="paragraph" w:customStyle="1" w:styleId="C0229DAA197E45B0B6264EA09AD4CE60">
    <w:name w:val="C0229DAA197E45B0B6264EA09AD4CE60"/>
    <w:rsid w:val="00E67E92"/>
  </w:style>
  <w:style w:type="paragraph" w:customStyle="1" w:styleId="D1A5CD44D93B402495FB05ADEB783231">
    <w:name w:val="D1A5CD44D93B402495FB05ADEB783231"/>
    <w:rsid w:val="00E67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C84FF615-7BF3-421C-BAFD-D1B3D18022B9}">
  <ds:schemaRefs>
    <ds:schemaRef ds:uri="http://schemas.openxmlformats.org/officeDocument/2006/bibliography"/>
  </ds:schemaRefs>
</ds:datastoreItem>
</file>

<file path=customXml/itemProps4.xml><?xml version="1.0" encoding="utf-8"?>
<ds:datastoreItem xmlns:ds="http://schemas.openxmlformats.org/officeDocument/2006/customXml" ds:itemID="{7BAAD057-14BD-4D58-B371-DD0DF7E22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Mechanical Pre-Start Up Checklist for Building Management Unit (BMU)</vt:lpstr>
    </vt:vector>
  </TitlesOfParts>
  <Company>Bechtel/EDS</Company>
  <LinksUpToDate>false</LinksUpToDate>
  <CharactersWithSpaces>2892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Building Management Unit (BMU)</dc:title>
  <dc:subject>EPM-KT0-TP-000017</dc:subject>
  <dc:creator>Rivamonte, Leonnito (RMP)</dc:creator>
  <cp:keywords>ᅟ</cp:keywords>
  <cp:lastModifiedBy>اسماء المطيري Asma Almutairi</cp:lastModifiedBy>
  <cp:revision>13</cp:revision>
  <cp:lastPrinted>2017-09-12T08:27:00Z</cp:lastPrinted>
  <dcterms:created xsi:type="dcterms:W3CDTF">2017-08-28T05:53:00Z</dcterms:created>
  <dcterms:modified xsi:type="dcterms:W3CDTF">2022-05-19T05:50:00Z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